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ascii="黑体" w:hAnsi="黑体" w:eastAsia="黑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/>
          <w:color w:val="000000"/>
          <w:kern w:val="0"/>
          <w:sz w:val="28"/>
          <w:szCs w:val="28"/>
        </w:rPr>
        <w:t>附件1-3</w:t>
      </w:r>
    </w:p>
    <w:p>
      <w:pPr>
        <w:snapToGrid w:val="0"/>
        <w:spacing w:before="312" w:beforeLines="100" w:line="520" w:lineRule="exact"/>
        <w:jc w:val="center"/>
        <w:rPr>
          <w:rFonts w:ascii="文鼎大标宋简" w:hAnsi="华文中宋" w:eastAsia="文鼎大标宋简"/>
          <w:bCs/>
          <w:color w:val="000000"/>
          <w:kern w:val="0"/>
          <w:sz w:val="36"/>
          <w:szCs w:val="36"/>
        </w:rPr>
      </w:pPr>
      <w:r>
        <w:rPr>
          <w:rFonts w:hint="eastAsia" w:ascii="文鼎大标宋简" w:hAnsi="华文中宋" w:eastAsia="文鼎大标宋简"/>
          <w:bCs/>
          <w:color w:val="000000"/>
          <w:kern w:val="0"/>
          <w:sz w:val="36"/>
          <w:szCs w:val="36"/>
        </w:rPr>
        <w:t>广东东软学院20</w:t>
      </w:r>
      <w:r>
        <w:rPr>
          <w:rFonts w:ascii="文鼎大标宋简" w:hAnsi="华文中宋" w:eastAsia="文鼎大标宋简"/>
          <w:bCs/>
          <w:color w:val="000000"/>
          <w:kern w:val="0"/>
          <w:sz w:val="36"/>
          <w:szCs w:val="36"/>
        </w:rPr>
        <w:t>2</w:t>
      </w:r>
      <w:r>
        <w:rPr>
          <w:rFonts w:hint="eastAsia" w:ascii="文鼎大标宋简" w:hAnsi="华文中宋" w:eastAsia="文鼎大标宋简"/>
          <w:bCs/>
          <w:color w:val="000000"/>
          <w:kern w:val="0"/>
          <w:sz w:val="36"/>
          <w:szCs w:val="36"/>
          <w:lang w:val="en-US" w:eastAsia="zh-CN"/>
        </w:rPr>
        <w:t>3</w:t>
      </w:r>
      <w:bookmarkStart w:id="0" w:name="_GoBack"/>
      <w:bookmarkEnd w:id="0"/>
      <w:r>
        <w:rPr>
          <w:rFonts w:hint="eastAsia" w:ascii="文鼎大标宋简" w:hAnsi="华文中宋" w:eastAsia="文鼎大标宋简"/>
          <w:bCs/>
          <w:color w:val="000000"/>
          <w:kern w:val="0"/>
          <w:sz w:val="36"/>
          <w:szCs w:val="36"/>
        </w:rPr>
        <w:t>年青年教师教学大赛</w:t>
      </w:r>
    </w:p>
    <w:p>
      <w:pPr>
        <w:snapToGrid w:val="0"/>
        <w:spacing w:line="520" w:lineRule="exact"/>
        <w:jc w:val="center"/>
        <w:rPr>
          <w:rFonts w:hint="eastAsia" w:ascii="文鼎大标宋简" w:hAnsi="华文中宋" w:eastAsia="文鼎大标宋简"/>
          <w:bCs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ascii="文鼎大标宋简" w:hAnsi="华文中宋" w:eastAsia="文鼎大标宋简"/>
          <w:bCs/>
          <w:color w:val="000000"/>
          <w:kern w:val="0"/>
          <w:sz w:val="36"/>
          <w:szCs w:val="36"/>
        </w:rPr>
        <w:t>教学反思评分</w:t>
      </w:r>
      <w:r>
        <w:rPr>
          <w:rFonts w:hint="eastAsia" w:ascii="文鼎大标宋简" w:hAnsi="华文中宋" w:eastAsia="文鼎大标宋简"/>
          <w:bCs/>
          <w:color w:val="000000"/>
          <w:kern w:val="0"/>
          <w:sz w:val="36"/>
          <w:szCs w:val="36"/>
          <w:lang w:val="en-US" w:eastAsia="zh-CN"/>
        </w:rPr>
        <w:t>标准</w:t>
      </w:r>
    </w:p>
    <w:p>
      <w:pPr>
        <w:snapToGrid w:val="0"/>
        <w:spacing w:line="520" w:lineRule="exact"/>
        <w:jc w:val="center"/>
        <w:rPr>
          <w:rFonts w:hint="eastAsia" w:ascii="文鼎大标宋简" w:hAnsi="华文中宋" w:eastAsia="文鼎大标宋简"/>
          <w:bCs/>
          <w:color w:val="000000"/>
          <w:kern w:val="0"/>
          <w:sz w:val="36"/>
          <w:szCs w:val="36"/>
          <w:lang w:val="en-US" w:eastAsia="zh-CN"/>
        </w:rPr>
      </w:pPr>
    </w:p>
    <w:tbl>
      <w:tblPr>
        <w:tblStyle w:val="4"/>
        <w:tblW w:w="761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6"/>
        <w:gridCol w:w="4820"/>
        <w:gridCol w:w="141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黑体" w:eastAsia="黑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/>
                <w:bCs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4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黑体" w:eastAsia="黑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/>
                <w:bCs/>
                <w:color w:val="000000"/>
                <w:kern w:val="0"/>
                <w:sz w:val="24"/>
              </w:rPr>
              <w:t>评测要求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黑体" w:eastAsia="黑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/>
                <w:bCs/>
                <w:color w:val="000000"/>
                <w:kern w:val="0"/>
                <w:sz w:val="24"/>
              </w:rPr>
              <w:t>分值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7" w:hRule="atLeast"/>
          <w:jc w:val="center"/>
        </w:trPr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8"/>
                <w:szCs w:val="28"/>
              </w:rPr>
              <w:t>教学</w:t>
            </w:r>
          </w:p>
          <w:p>
            <w:pPr>
              <w:widowControl/>
              <w:spacing w:line="520" w:lineRule="exact"/>
              <w:jc w:val="center"/>
              <w:rPr>
                <w:rFonts w:ascii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8"/>
                <w:szCs w:val="28"/>
              </w:rPr>
              <w:t>反思</w:t>
            </w:r>
          </w:p>
          <w:p>
            <w:pPr>
              <w:widowControl/>
              <w:spacing w:line="520" w:lineRule="exact"/>
              <w:jc w:val="center"/>
              <w:rPr>
                <w:rFonts w:ascii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8"/>
                <w:szCs w:val="28"/>
              </w:rPr>
              <w:t>5分</w:t>
            </w:r>
          </w:p>
        </w:tc>
        <w:tc>
          <w:tcPr>
            <w:tcW w:w="4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20" w:lineRule="exact"/>
              <w:rPr>
                <w:rFonts w:ascii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8"/>
                <w:szCs w:val="28"/>
              </w:rPr>
              <w:t>从教学理念、教学方法、教学过程三方面着手，做到联系实际、思路清晰、观点明确、文理通顺、有感而发。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  <w:jc w:val="center"/>
        </w:trPr>
        <w:tc>
          <w:tcPr>
            <w:tcW w:w="61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eastAsia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eastAsia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8"/>
                <w:szCs w:val="28"/>
                <w:lang w:val="en-US" w:eastAsia="zh-CN"/>
              </w:rPr>
              <w:t>5</w:t>
            </w:r>
          </w:p>
        </w:tc>
      </w:tr>
    </w:tbl>
    <w:p>
      <w:pPr>
        <w:spacing w:line="520" w:lineRule="exact"/>
        <w:ind w:firstLine="280" w:firstLineChars="100"/>
        <w:jc w:val="left"/>
        <w:rPr>
          <w:rFonts w:ascii="宋体" w:hAnsi="宋体" w:cs="宋体"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kern w:val="0"/>
          <w:sz w:val="28"/>
          <w:szCs w:val="28"/>
        </w:rPr>
        <w:t>注：评委评分可保留小数点后两位。</w:t>
      </w:r>
    </w:p>
    <w:p>
      <w:pPr>
        <w:spacing w:line="520" w:lineRule="exact"/>
        <w:jc w:val="left"/>
        <w:rPr>
          <w:rFonts w:ascii="宋体"/>
          <w:color w:val="000000"/>
          <w:kern w:val="0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文鼎大标宋简">
    <w:altName w:val="黑体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2N2NjNjc2OWY2ZjhhNThlZWY3YzUxNzdmNmMzM2IifQ=="/>
  </w:docVars>
  <w:rsids>
    <w:rsidRoot w:val="00CA40EA"/>
    <w:rsid w:val="00062526"/>
    <w:rsid w:val="00085CFD"/>
    <w:rsid w:val="00232A07"/>
    <w:rsid w:val="004253E0"/>
    <w:rsid w:val="004A5FAC"/>
    <w:rsid w:val="00517E36"/>
    <w:rsid w:val="00735A57"/>
    <w:rsid w:val="008C5965"/>
    <w:rsid w:val="00CA40EA"/>
    <w:rsid w:val="00CE052A"/>
    <w:rsid w:val="00F76C32"/>
    <w:rsid w:val="00FA091C"/>
    <w:rsid w:val="00FD7458"/>
    <w:rsid w:val="29563B57"/>
    <w:rsid w:val="35496A4A"/>
    <w:rsid w:val="3C78362A"/>
    <w:rsid w:val="3DAB471A"/>
    <w:rsid w:val="558F1405"/>
    <w:rsid w:val="69116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114</Characters>
  <Lines>1</Lines>
  <Paragraphs>1</Paragraphs>
  <TotalTime>5</TotalTime>
  <ScaleCrop>false</ScaleCrop>
  <LinksUpToDate>false</LinksUpToDate>
  <CharactersWithSpaces>114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2017-04-13T07:51:00Z</dcterms:created>
  <dc:creator>dreamsummit</dc:creator>
  <cp:lastModifiedBy>唐朝</cp:lastModifiedBy>
  <dcterms:modified xsi:type="dcterms:W3CDTF">2023-06-20T08:39:48Z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A0EF99B6040546F6BF3BC74D2945D004</vt:lpwstr>
  </property>
</Properties>
</file>